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6196BC" w14:textId="77777777" w:rsidR="004E223D" w:rsidRDefault="004E223D" w:rsidP="004E223D">
      <w:r>
        <w:t xml:space="preserve">ВШК (тренинговый </w:t>
      </w:r>
      <w:proofErr w:type="gramStart"/>
      <w:r>
        <w:t>центр</w:t>
      </w:r>
      <w:proofErr w:type="gramEnd"/>
      <w:r>
        <w:t xml:space="preserve"> повышающий квалификацию школьных учителей и директоров школ) планирует масштабироваться. Для расширения выбрана стратегия интернационализации. Уже имеющиеся продукты компания планирует продавать на новые рынки. Цель компании – занять лидерскую позицию на рынке. На данный момент доля компании около 25%. </w:t>
      </w:r>
    </w:p>
    <w:p w14:paraId="09E0729B" w14:textId="77777777" w:rsidR="004E223D" w:rsidRDefault="004E223D" w:rsidP="004E223D"/>
    <w:p w14:paraId="6BF4CA3C" w14:textId="029962A7" w:rsidR="006125D0" w:rsidRDefault="004E223D" w:rsidP="004E223D">
      <w:r>
        <w:t>Выберите метрики отслеживания результата и установите контрольные точки (планируемые результаты в контрольных точках по времени).</w:t>
      </w:r>
    </w:p>
    <w:sectPr w:rsidR="006125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485"/>
    <w:rsid w:val="004E223D"/>
    <w:rsid w:val="006125D0"/>
    <w:rsid w:val="00FE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79E8D1-05E6-4845-A278-A116F9BFD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2021-10-20T11:14:00Z</dcterms:created>
  <dcterms:modified xsi:type="dcterms:W3CDTF">2021-10-20T11:14:00Z</dcterms:modified>
</cp:coreProperties>
</file>